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60" w:type="dxa"/>
        <w:tblInd w:w="93" w:type="dxa"/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  <w:gridCol w:w="1660"/>
        <w:gridCol w:w="4760"/>
        <w:gridCol w:w="1660"/>
      </w:tblGrid>
      <w:tr w:rsidR="0025635B" w:rsidTr="0025635B">
        <w:trPr>
          <w:trHeight w:val="315"/>
        </w:trPr>
        <w:tc>
          <w:tcPr>
            <w:tcW w:w="1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Default="00DF61B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Отчет </w:t>
            </w:r>
            <w:r w:rsidRPr="00AB543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о полученных и потраченных денежных средствах</w:t>
            </w: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по статье «Текущий ремонт» за 2017 год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:rsidR="0025635B" w:rsidRDefault="0025635B" w:rsidP="00DF61B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г. Выкса,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м</w:t>
            </w:r>
            <w:r w:rsidR="00DF61BA">
              <w:rPr>
                <w:rFonts w:ascii="Calibri" w:hAnsi="Calibri"/>
                <w:b/>
                <w:bCs/>
                <w:color w:val="000000"/>
              </w:rPr>
              <w:t>-н</w:t>
            </w:r>
            <w:proofErr w:type="gramEnd"/>
            <w:r>
              <w:rPr>
                <w:rFonts w:ascii="Calibri" w:hAnsi="Calibri"/>
                <w:b/>
                <w:bCs/>
                <w:color w:val="000000"/>
              </w:rPr>
              <w:t>. Жуковского, д.12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5635B" w:rsidTr="0025635B">
        <w:trPr>
          <w:trHeight w:val="9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Оплачено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Сумма ремонта 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Наименование ремонта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Остаток по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текущему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ремонта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53309,23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1423179,64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46369,91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1469549,55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71558,22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23036,35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Замена трансформаторов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1518071,42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69626,18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1587697,6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69013,39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1656710,99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51154,81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1707865,8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июль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68525,56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1776391,36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1776391,36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63416,85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1839808,21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57787,25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1897595,46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74251,54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1971847,00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72439,41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2044286,41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64635,95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35B" w:rsidRDefault="002563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2108922,36</w:t>
            </w:r>
          </w:p>
        </w:tc>
      </w:tr>
      <w:tr w:rsidR="0025635B" w:rsidTr="0025635B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2715152,7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606230,34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635B" w:rsidRDefault="002563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635B" w:rsidRDefault="0025635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2108922,36</w:t>
            </w:r>
          </w:p>
        </w:tc>
      </w:tr>
    </w:tbl>
    <w:p w:rsidR="00DF61BA" w:rsidRDefault="00DF61BA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684"/>
        <w:gridCol w:w="2447"/>
        <w:gridCol w:w="6485"/>
      </w:tblGrid>
      <w:tr w:rsidR="00DF61BA" w:rsidRPr="00DF61BA" w:rsidTr="003E5727">
        <w:trPr>
          <w:trHeight w:val="300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3E572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F61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Собрано средств по дому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DF61BA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F61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2715152,7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DF61B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  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(с 01.0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1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.201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3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г.)</w:t>
            </w:r>
          </w:p>
        </w:tc>
      </w:tr>
      <w:tr w:rsidR="00DF61BA" w:rsidRPr="00DF61BA" w:rsidTr="003E5727">
        <w:trPr>
          <w:trHeight w:val="300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3E572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F61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Затрачено на ремонтные работы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3E572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F61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606230,34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DF61B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  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(с 01.0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1.2013</w:t>
            </w:r>
            <w:r w:rsidRPr="00DF61BA">
              <w:rPr>
                <w:rFonts w:ascii="Calibri" w:hAnsi="Calibri"/>
                <w:b/>
                <w:color w:val="000000"/>
                <w:sz w:val="28"/>
                <w:szCs w:val="28"/>
              </w:rPr>
              <w:t>г.)</w:t>
            </w:r>
          </w:p>
        </w:tc>
      </w:tr>
      <w:tr w:rsidR="00DF61BA" w:rsidRPr="00DF61BA" w:rsidTr="003E5727">
        <w:trPr>
          <w:trHeight w:val="300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3E572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F61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Остаток по текущему ремонту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3E572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F61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2108922,36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61BA" w:rsidRPr="00DF61BA" w:rsidRDefault="00DF61BA" w:rsidP="003E572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F61B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По состоянию на 31.12.2017</w:t>
            </w:r>
          </w:p>
        </w:tc>
      </w:tr>
    </w:tbl>
    <w:p w:rsidR="003528DE" w:rsidRPr="00DF61BA" w:rsidRDefault="003528DE" w:rsidP="00DF61BA">
      <w:pPr>
        <w:rPr>
          <w:sz w:val="28"/>
          <w:szCs w:val="28"/>
        </w:rPr>
      </w:pPr>
      <w:bookmarkStart w:id="0" w:name="_GoBack"/>
      <w:bookmarkEnd w:id="0"/>
    </w:p>
    <w:sectPr w:rsidR="003528DE" w:rsidRPr="00DF61BA" w:rsidSect="002563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9B"/>
    <w:rsid w:val="0025635B"/>
    <w:rsid w:val="003528DE"/>
    <w:rsid w:val="0042029B"/>
    <w:rsid w:val="00D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2018-03-19T04:32:00Z</dcterms:created>
  <dcterms:modified xsi:type="dcterms:W3CDTF">2018-03-21T05:30:00Z</dcterms:modified>
</cp:coreProperties>
</file>